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F1FB6" w14:textId="77777777" w:rsidR="003C088A" w:rsidRPr="003C088A" w:rsidRDefault="003C088A" w:rsidP="003C088A">
      <w:pPr>
        <w:widowControl w:val="0"/>
        <w:suppressAutoHyphens/>
        <w:autoSpaceDE w:val="0"/>
        <w:autoSpaceDN w:val="0"/>
        <w:adjustRightInd w:val="0"/>
        <w:ind w:firstLine="0"/>
        <w:jc w:val="right"/>
        <w:rPr>
          <w:rFonts w:eastAsia="Times New Roman"/>
          <w:szCs w:val="24"/>
          <w:lang w:eastAsia="ar-SA"/>
        </w:rPr>
      </w:pPr>
      <w:bookmarkStart w:id="0" w:name="_GoBack"/>
      <w:bookmarkEnd w:id="0"/>
      <w:r w:rsidRPr="003C088A">
        <w:rPr>
          <w:rFonts w:eastAsia="Times New Roman"/>
          <w:szCs w:val="24"/>
          <w:lang w:eastAsia="ar-SA"/>
        </w:rPr>
        <w:t>ПРИЛОЖЕНИЕ</w:t>
      </w:r>
    </w:p>
    <w:p w14:paraId="19808F64" w14:textId="77777777" w:rsidR="003C088A" w:rsidRPr="003C088A" w:rsidRDefault="003C088A" w:rsidP="003C088A">
      <w:pPr>
        <w:widowControl w:val="0"/>
        <w:suppressAutoHyphens/>
        <w:autoSpaceDE w:val="0"/>
        <w:autoSpaceDN w:val="0"/>
        <w:adjustRightInd w:val="0"/>
        <w:ind w:firstLine="0"/>
        <w:jc w:val="right"/>
        <w:rPr>
          <w:rFonts w:eastAsia="Times New Roman"/>
          <w:szCs w:val="24"/>
          <w:lang w:eastAsia="ar-SA"/>
        </w:rPr>
      </w:pPr>
      <w:r w:rsidRPr="003C088A">
        <w:rPr>
          <w:rFonts w:eastAsia="Times New Roman"/>
          <w:szCs w:val="24"/>
          <w:lang w:eastAsia="ar-SA"/>
        </w:rPr>
        <w:t>к постановлению Администрации</w:t>
      </w:r>
    </w:p>
    <w:p w14:paraId="7409B5FC" w14:textId="77777777" w:rsidR="003C088A" w:rsidRPr="003C088A" w:rsidRDefault="003C088A" w:rsidP="003C088A">
      <w:pPr>
        <w:widowControl w:val="0"/>
        <w:suppressAutoHyphens/>
        <w:autoSpaceDE w:val="0"/>
        <w:autoSpaceDN w:val="0"/>
        <w:adjustRightInd w:val="0"/>
        <w:ind w:firstLine="0"/>
        <w:jc w:val="right"/>
        <w:rPr>
          <w:rFonts w:eastAsia="Times New Roman"/>
          <w:szCs w:val="24"/>
          <w:lang w:eastAsia="ar-SA"/>
        </w:rPr>
      </w:pPr>
      <w:r w:rsidRPr="003C088A">
        <w:rPr>
          <w:rFonts w:eastAsia="Times New Roman"/>
          <w:szCs w:val="24"/>
          <w:lang w:eastAsia="ar-SA"/>
        </w:rPr>
        <w:t>Балахнинского муниципального</w:t>
      </w:r>
    </w:p>
    <w:p w14:paraId="33976967" w14:textId="77777777" w:rsidR="003C088A" w:rsidRPr="003C088A" w:rsidRDefault="003C088A" w:rsidP="003C088A">
      <w:pPr>
        <w:widowControl w:val="0"/>
        <w:suppressAutoHyphens/>
        <w:autoSpaceDE w:val="0"/>
        <w:autoSpaceDN w:val="0"/>
        <w:adjustRightInd w:val="0"/>
        <w:ind w:firstLine="0"/>
        <w:jc w:val="right"/>
        <w:rPr>
          <w:rFonts w:eastAsia="Times New Roman"/>
          <w:szCs w:val="24"/>
          <w:lang w:eastAsia="ar-SA"/>
        </w:rPr>
      </w:pPr>
      <w:r w:rsidRPr="003C088A">
        <w:rPr>
          <w:rFonts w:eastAsia="Times New Roman"/>
          <w:szCs w:val="24"/>
          <w:lang w:eastAsia="ar-SA"/>
        </w:rPr>
        <w:t>округа Нижегородской области</w:t>
      </w:r>
    </w:p>
    <w:p w14:paraId="52B35AC6" w14:textId="71089841" w:rsidR="003C088A" w:rsidRPr="003C088A" w:rsidRDefault="003C088A" w:rsidP="003C088A">
      <w:pPr>
        <w:widowControl w:val="0"/>
        <w:suppressAutoHyphens/>
        <w:autoSpaceDE w:val="0"/>
        <w:autoSpaceDN w:val="0"/>
        <w:adjustRightInd w:val="0"/>
        <w:ind w:firstLine="0"/>
        <w:jc w:val="right"/>
        <w:rPr>
          <w:rFonts w:eastAsia="Times New Roman"/>
          <w:szCs w:val="24"/>
          <w:lang w:eastAsia="ar-SA"/>
        </w:rPr>
      </w:pPr>
      <w:r w:rsidRPr="003C088A">
        <w:rPr>
          <w:rFonts w:eastAsia="Times New Roman"/>
          <w:szCs w:val="24"/>
          <w:lang w:eastAsia="ar-SA"/>
        </w:rPr>
        <w:t>от 06.03.2026 № 539</w:t>
      </w:r>
    </w:p>
    <w:p w14:paraId="45AE4D46" w14:textId="77777777" w:rsidR="003C088A" w:rsidRPr="005138A9" w:rsidRDefault="003C088A" w:rsidP="003C088A">
      <w:pPr>
        <w:tabs>
          <w:tab w:val="left" w:pos="4820"/>
        </w:tabs>
        <w:suppressAutoHyphens/>
        <w:ind w:firstLine="0"/>
        <w:jc w:val="right"/>
        <w:rPr>
          <w:rFonts w:eastAsia="Times New Roman"/>
          <w:sz w:val="27"/>
          <w:szCs w:val="27"/>
          <w:lang w:eastAsia="ar-SA"/>
        </w:rPr>
      </w:pPr>
    </w:p>
    <w:p w14:paraId="4AD74D1F" w14:textId="77777777" w:rsidR="003C088A" w:rsidRPr="003C088A" w:rsidRDefault="003C088A" w:rsidP="003C088A">
      <w:pPr>
        <w:tabs>
          <w:tab w:val="left" w:pos="4962"/>
        </w:tabs>
        <w:suppressAutoHyphens/>
        <w:ind w:firstLine="0"/>
        <w:jc w:val="center"/>
        <w:rPr>
          <w:rFonts w:eastAsia="Times New Roman"/>
          <w:szCs w:val="24"/>
          <w:lang w:eastAsia="ar-SA"/>
        </w:rPr>
      </w:pPr>
    </w:p>
    <w:p w14:paraId="40B67E2C" w14:textId="77777777" w:rsidR="003C088A" w:rsidRPr="003C088A" w:rsidRDefault="003C088A" w:rsidP="003C088A">
      <w:pPr>
        <w:tabs>
          <w:tab w:val="left" w:pos="4962"/>
        </w:tabs>
        <w:suppressAutoHyphens/>
        <w:ind w:firstLine="0"/>
        <w:jc w:val="center"/>
        <w:rPr>
          <w:rFonts w:eastAsia="Times New Roman"/>
          <w:szCs w:val="24"/>
          <w:lang w:eastAsia="ar-SA"/>
        </w:rPr>
      </w:pPr>
    </w:p>
    <w:p w14:paraId="341324A5" w14:textId="77777777" w:rsidR="003C088A" w:rsidRPr="003C088A" w:rsidRDefault="003C088A" w:rsidP="003C088A">
      <w:pPr>
        <w:tabs>
          <w:tab w:val="left" w:pos="4962"/>
        </w:tabs>
        <w:suppressAutoHyphens/>
        <w:ind w:firstLine="0"/>
        <w:jc w:val="center"/>
        <w:rPr>
          <w:rFonts w:eastAsia="Times New Roman"/>
          <w:szCs w:val="24"/>
          <w:lang w:eastAsia="ar-SA"/>
        </w:rPr>
      </w:pPr>
    </w:p>
    <w:p w14:paraId="5D718C6E" w14:textId="15CEA820" w:rsidR="003C088A" w:rsidRPr="003C088A" w:rsidRDefault="003C088A" w:rsidP="003C088A">
      <w:pPr>
        <w:tabs>
          <w:tab w:val="left" w:pos="4962"/>
        </w:tabs>
        <w:suppressAutoHyphens/>
        <w:ind w:firstLine="0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  <w:r w:rsidRPr="003C088A">
        <w:rPr>
          <w:rFonts w:eastAsia="Times New Roman"/>
          <w:b/>
          <w:bCs/>
          <w:color w:val="000000"/>
          <w:szCs w:val="24"/>
          <w:lang w:eastAsia="ar-SA"/>
        </w:rPr>
        <w:t>Стоимость услуг,</w:t>
      </w:r>
    </w:p>
    <w:p w14:paraId="68254488" w14:textId="77777777" w:rsidR="003C088A" w:rsidRPr="003C088A" w:rsidRDefault="003C088A" w:rsidP="003C088A">
      <w:pPr>
        <w:tabs>
          <w:tab w:val="left" w:pos="4962"/>
        </w:tabs>
        <w:suppressAutoHyphens/>
        <w:ind w:firstLine="0"/>
        <w:jc w:val="center"/>
        <w:rPr>
          <w:rFonts w:eastAsia="Times New Roman"/>
          <w:b/>
          <w:color w:val="000000"/>
          <w:szCs w:val="24"/>
          <w:lang w:eastAsia="ar-SA"/>
        </w:rPr>
      </w:pPr>
      <w:r w:rsidRPr="003C088A">
        <w:rPr>
          <w:rFonts w:eastAsia="Times New Roman"/>
          <w:b/>
          <w:bCs/>
          <w:color w:val="000000"/>
          <w:szCs w:val="24"/>
          <w:lang w:eastAsia="ar-SA"/>
        </w:rPr>
        <w:t>предоставляемых согласно гарантированному перечню услуг по погребению в соответствии с пунктом 1 статьи 9 Федерального закона от 12.01.1996 № 8-ФЗ «О погребении и похоронном деле»</w:t>
      </w:r>
    </w:p>
    <w:p w14:paraId="78C2F6CF" w14:textId="77777777" w:rsidR="003C088A" w:rsidRPr="003C088A" w:rsidRDefault="003C088A" w:rsidP="003C088A">
      <w:pPr>
        <w:tabs>
          <w:tab w:val="left" w:pos="4962"/>
        </w:tabs>
        <w:suppressAutoHyphens/>
        <w:ind w:firstLine="0"/>
        <w:jc w:val="center"/>
        <w:rPr>
          <w:rFonts w:eastAsia="Times New Roman"/>
          <w:b/>
          <w:bCs/>
          <w:szCs w:val="24"/>
          <w:shd w:val="clear" w:color="auto" w:fill="FFFFFF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3C088A" w:rsidRPr="003C088A" w14:paraId="20D75C4B" w14:textId="77777777" w:rsidTr="003C088A">
        <w:trPr>
          <w:jc w:val="center"/>
        </w:trPr>
        <w:tc>
          <w:tcPr>
            <w:tcW w:w="959" w:type="dxa"/>
          </w:tcPr>
          <w:p w14:paraId="6A83687F" w14:textId="77777777" w:rsidR="003C088A" w:rsidRPr="003C088A" w:rsidRDefault="003C088A" w:rsidP="00D20E0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№ п/п</w:t>
            </w:r>
          </w:p>
        </w:tc>
        <w:tc>
          <w:tcPr>
            <w:tcW w:w="6237" w:type="dxa"/>
          </w:tcPr>
          <w:p w14:paraId="4E4CAF5F" w14:textId="77777777" w:rsidR="003C088A" w:rsidRPr="003C088A" w:rsidRDefault="003C088A" w:rsidP="00D20E0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Наименование услуги</w:t>
            </w:r>
          </w:p>
        </w:tc>
        <w:tc>
          <w:tcPr>
            <w:tcW w:w="2375" w:type="dxa"/>
          </w:tcPr>
          <w:p w14:paraId="6EF0A42E" w14:textId="77777777" w:rsidR="003C088A" w:rsidRPr="003C088A" w:rsidRDefault="003C088A" w:rsidP="00D20E0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Цена, рублей</w:t>
            </w:r>
          </w:p>
        </w:tc>
      </w:tr>
      <w:tr w:rsidR="003C088A" w:rsidRPr="003C088A" w14:paraId="436F2899" w14:textId="77777777" w:rsidTr="003C088A">
        <w:trPr>
          <w:jc w:val="center"/>
        </w:trPr>
        <w:tc>
          <w:tcPr>
            <w:tcW w:w="959" w:type="dxa"/>
          </w:tcPr>
          <w:p w14:paraId="00FC6C29" w14:textId="77777777" w:rsidR="003C088A" w:rsidRPr="003C088A" w:rsidRDefault="003C088A" w:rsidP="00D20E0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1.</w:t>
            </w:r>
          </w:p>
        </w:tc>
        <w:tc>
          <w:tcPr>
            <w:tcW w:w="6237" w:type="dxa"/>
          </w:tcPr>
          <w:p w14:paraId="6ECE1C3C" w14:textId="77777777" w:rsidR="003C088A" w:rsidRPr="003C088A" w:rsidRDefault="003C088A" w:rsidP="00D20E06">
            <w:pPr>
              <w:suppressAutoHyphens/>
              <w:ind w:firstLine="0"/>
              <w:jc w:val="left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</w:tcPr>
          <w:p w14:paraId="741E249A" w14:textId="77777777" w:rsidR="003C088A" w:rsidRPr="003C088A" w:rsidRDefault="003C088A" w:rsidP="00D20E0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-</w:t>
            </w:r>
          </w:p>
        </w:tc>
      </w:tr>
      <w:tr w:rsidR="003C088A" w:rsidRPr="003C088A" w14:paraId="3A0CBC24" w14:textId="77777777" w:rsidTr="003C088A">
        <w:trPr>
          <w:jc w:val="center"/>
        </w:trPr>
        <w:tc>
          <w:tcPr>
            <w:tcW w:w="959" w:type="dxa"/>
          </w:tcPr>
          <w:p w14:paraId="1A754AC7" w14:textId="77777777" w:rsidR="003C088A" w:rsidRPr="003C088A" w:rsidRDefault="003C088A" w:rsidP="00D20E0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2.</w:t>
            </w:r>
          </w:p>
        </w:tc>
        <w:tc>
          <w:tcPr>
            <w:tcW w:w="6237" w:type="dxa"/>
          </w:tcPr>
          <w:p w14:paraId="20C27BED" w14:textId="77777777" w:rsidR="003C088A" w:rsidRPr="003C088A" w:rsidRDefault="003C088A" w:rsidP="00D20E06">
            <w:pPr>
              <w:suppressAutoHyphens/>
              <w:ind w:firstLine="0"/>
              <w:jc w:val="left"/>
              <w:rPr>
                <w:szCs w:val="24"/>
              </w:rPr>
            </w:pPr>
            <w:r w:rsidRPr="003C088A">
              <w:rPr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</w:tcPr>
          <w:p w14:paraId="6018FF73" w14:textId="77777777" w:rsidR="003C088A" w:rsidRPr="003C088A" w:rsidRDefault="003C088A" w:rsidP="00D20E0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5 423,63</w:t>
            </w:r>
          </w:p>
        </w:tc>
      </w:tr>
      <w:tr w:rsidR="003C088A" w:rsidRPr="003C088A" w14:paraId="0D462409" w14:textId="77777777" w:rsidTr="003C088A">
        <w:trPr>
          <w:jc w:val="center"/>
        </w:trPr>
        <w:tc>
          <w:tcPr>
            <w:tcW w:w="959" w:type="dxa"/>
          </w:tcPr>
          <w:p w14:paraId="159A70FF" w14:textId="77777777" w:rsidR="003C088A" w:rsidRPr="003C088A" w:rsidRDefault="003C088A" w:rsidP="00D20E0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3.</w:t>
            </w:r>
          </w:p>
        </w:tc>
        <w:tc>
          <w:tcPr>
            <w:tcW w:w="6237" w:type="dxa"/>
          </w:tcPr>
          <w:p w14:paraId="60ED97CA" w14:textId="77777777" w:rsidR="003C088A" w:rsidRPr="003C088A" w:rsidRDefault="003C088A" w:rsidP="00D20E06">
            <w:pPr>
              <w:suppressAutoHyphens/>
              <w:ind w:firstLine="0"/>
              <w:jc w:val="left"/>
              <w:rPr>
                <w:szCs w:val="24"/>
              </w:rPr>
            </w:pPr>
            <w:r w:rsidRPr="003C088A">
              <w:rPr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</w:tcPr>
          <w:p w14:paraId="15E50038" w14:textId="77777777" w:rsidR="003C088A" w:rsidRPr="003C088A" w:rsidRDefault="003C088A" w:rsidP="00D20E0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439,36</w:t>
            </w:r>
          </w:p>
        </w:tc>
      </w:tr>
      <w:tr w:rsidR="003C088A" w:rsidRPr="003C088A" w14:paraId="75CC6049" w14:textId="77777777" w:rsidTr="003C088A">
        <w:trPr>
          <w:jc w:val="center"/>
        </w:trPr>
        <w:tc>
          <w:tcPr>
            <w:tcW w:w="959" w:type="dxa"/>
          </w:tcPr>
          <w:p w14:paraId="56E12FE1" w14:textId="77777777" w:rsidR="003C088A" w:rsidRPr="003C088A" w:rsidRDefault="003C088A" w:rsidP="00D20E0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4.</w:t>
            </w:r>
          </w:p>
        </w:tc>
        <w:tc>
          <w:tcPr>
            <w:tcW w:w="6237" w:type="dxa"/>
          </w:tcPr>
          <w:p w14:paraId="17F6B6F0" w14:textId="77777777" w:rsidR="003C088A" w:rsidRPr="003C088A" w:rsidRDefault="003C088A" w:rsidP="00D20E06">
            <w:pPr>
              <w:suppressAutoHyphens/>
              <w:ind w:firstLine="0"/>
              <w:jc w:val="left"/>
              <w:rPr>
                <w:szCs w:val="24"/>
              </w:rPr>
            </w:pPr>
            <w:r w:rsidRPr="003C088A">
              <w:rPr>
                <w:szCs w:val="24"/>
              </w:rPr>
              <w:t>Погребение</w:t>
            </w:r>
          </w:p>
        </w:tc>
        <w:tc>
          <w:tcPr>
            <w:tcW w:w="2375" w:type="dxa"/>
          </w:tcPr>
          <w:p w14:paraId="6ED4D3C0" w14:textId="77777777" w:rsidR="003C088A" w:rsidRPr="003C088A" w:rsidRDefault="003C088A" w:rsidP="00D20E0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3 815,64</w:t>
            </w:r>
          </w:p>
        </w:tc>
      </w:tr>
      <w:tr w:rsidR="003C088A" w:rsidRPr="003C088A" w14:paraId="4494BDC0" w14:textId="77777777" w:rsidTr="003C088A">
        <w:trPr>
          <w:jc w:val="center"/>
        </w:trPr>
        <w:tc>
          <w:tcPr>
            <w:tcW w:w="7196" w:type="dxa"/>
            <w:gridSpan w:val="2"/>
          </w:tcPr>
          <w:p w14:paraId="3C96D452" w14:textId="77777777" w:rsidR="003C088A" w:rsidRPr="003C088A" w:rsidRDefault="003C088A" w:rsidP="00D20E06">
            <w:pPr>
              <w:suppressAutoHyphens/>
              <w:ind w:firstLine="0"/>
              <w:jc w:val="left"/>
              <w:rPr>
                <w:szCs w:val="24"/>
              </w:rPr>
            </w:pPr>
            <w:r w:rsidRPr="003C088A">
              <w:rPr>
                <w:szCs w:val="24"/>
              </w:rPr>
              <w:t>ИТОГО:</w:t>
            </w:r>
          </w:p>
        </w:tc>
        <w:tc>
          <w:tcPr>
            <w:tcW w:w="2375" w:type="dxa"/>
          </w:tcPr>
          <w:p w14:paraId="015C14C0" w14:textId="77777777" w:rsidR="003C088A" w:rsidRPr="003C088A" w:rsidRDefault="003C088A" w:rsidP="00D20E06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9 678,63</w:t>
            </w:r>
          </w:p>
        </w:tc>
      </w:tr>
    </w:tbl>
    <w:p w14:paraId="19404AD7" w14:textId="77777777" w:rsidR="003C088A" w:rsidRPr="003C088A" w:rsidRDefault="003C088A" w:rsidP="003C088A">
      <w:pPr>
        <w:suppressAutoHyphens/>
        <w:ind w:firstLine="0"/>
        <w:jc w:val="center"/>
        <w:rPr>
          <w:rFonts w:eastAsia="Times New Roman"/>
          <w:b/>
          <w:szCs w:val="24"/>
          <w:lang w:eastAsia="ar-SA"/>
        </w:rPr>
      </w:pPr>
    </w:p>
    <w:p w14:paraId="5283E21C" w14:textId="77777777" w:rsidR="003C088A" w:rsidRPr="003C088A" w:rsidRDefault="003C088A" w:rsidP="003C088A">
      <w:pPr>
        <w:suppressAutoHyphens/>
        <w:ind w:firstLine="0"/>
        <w:jc w:val="center"/>
        <w:rPr>
          <w:rFonts w:eastAsia="Times New Roman"/>
          <w:b/>
          <w:bCs/>
          <w:color w:val="000000"/>
          <w:szCs w:val="24"/>
          <w:lang w:eastAsia="ar-SA"/>
        </w:rPr>
      </w:pPr>
      <w:r w:rsidRPr="003C088A">
        <w:rPr>
          <w:rFonts w:eastAsia="Times New Roman"/>
          <w:b/>
          <w:bCs/>
          <w:color w:val="000000"/>
          <w:szCs w:val="24"/>
          <w:lang w:eastAsia="ar-SA"/>
        </w:rPr>
        <w:t xml:space="preserve">Стоимость услуг, </w:t>
      </w:r>
    </w:p>
    <w:p w14:paraId="28863B5E" w14:textId="77777777" w:rsidR="003C088A" w:rsidRPr="003C088A" w:rsidRDefault="003C088A" w:rsidP="003C088A">
      <w:pPr>
        <w:suppressAutoHyphens/>
        <w:ind w:firstLine="0"/>
        <w:jc w:val="center"/>
        <w:rPr>
          <w:rFonts w:eastAsia="Times New Roman"/>
          <w:b/>
          <w:color w:val="000000"/>
          <w:szCs w:val="24"/>
          <w:lang w:eastAsia="ar-SA"/>
        </w:rPr>
      </w:pPr>
      <w:r w:rsidRPr="003C088A">
        <w:rPr>
          <w:rFonts w:eastAsia="Times New Roman"/>
          <w:b/>
          <w:bCs/>
          <w:color w:val="000000"/>
          <w:szCs w:val="24"/>
          <w:lang w:eastAsia="ar-SA"/>
        </w:rPr>
        <w:t>предоставляемых согласно гарантированному перечню услуг по погребению в соответствии с пунктом 3 статьи 12 Федерального закона от 12.01.1996 № 8-ФЗ «О погребении и похоронном деле»</w:t>
      </w:r>
    </w:p>
    <w:p w14:paraId="40A04DE7" w14:textId="77777777" w:rsidR="003C088A" w:rsidRPr="003C088A" w:rsidRDefault="003C088A" w:rsidP="003C088A">
      <w:pPr>
        <w:suppressAutoHyphens/>
        <w:ind w:firstLine="0"/>
        <w:jc w:val="center"/>
        <w:rPr>
          <w:rFonts w:eastAsia="Times New Roman"/>
          <w:b/>
          <w:szCs w:val="24"/>
          <w:lang w:eastAsia="ar-S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3C088A" w:rsidRPr="003C088A" w14:paraId="1859D61F" w14:textId="77777777" w:rsidTr="003C088A">
        <w:trPr>
          <w:jc w:val="center"/>
        </w:trPr>
        <w:tc>
          <w:tcPr>
            <w:tcW w:w="959" w:type="dxa"/>
          </w:tcPr>
          <w:p w14:paraId="60D97F11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№ п/п</w:t>
            </w:r>
          </w:p>
        </w:tc>
        <w:tc>
          <w:tcPr>
            <w:tcW w:w="6237" w:type="dxa"/>
          </w:tcPr>
          <w:p w14:paraId="12EC9B73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Наименование услуги</w:t>
            </w:r>
          </w:p>
        </w:tc>
        <w:tc>
          <w:tcPr>
            <w:tcW w:w="2375" w:type="dxa"/>
          </w:tcPr>
          <w:p w14:paraId="1A145050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Цена, рублей</w:t>
            </w:r>
          </w:p>
        </w:tc>
      </w:tr>
      <w:tr w:rsidR="003C088A" w:rsidRPr="003C088A" w14:paraId="59444FA2" w14:textId="77777777" w:rsidTr="003C088A">
        <w:trPr>
          <w:jc w:val="center"/>
        </w:trPr>
        <w:tc>
          <w:tcPr>
            <w:tcW w:w="959" w:type="dxa"/>
          </w:tcPr>
          <w:p w14:paraId="49781A8F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1.</w:t>
            </w:r>
          </w:p>
        </w:tc>
        <w:tc>
          <w:tcPr>
            <w:tcW w:w="6237" w:type="dxa"/>
          </w:tcPr>
          <w:p w14:paraId="1F9FBBBD" w14:textId="77777777" w:rsidR="003C088A" w:rsidRPr="003C088A" w:rsidRDefault="003C088A" w:rsidP="003C088A">
            <w:pPr>
              <w:suppressAutoHyphens/>
              <w:ind w:firstLine="0"/>
              <w:jc w:val="left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</w:tcPr>
          <w:p w14:paraId="4DF208B1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236,09</w:t>
            </w:r>
          </w:p>
        </w:tc>
      </w:tr>
      <w:tr w:rsidR="003C088A" w:rsidRPr="003C088A" w14:paraId="076DD0FE" w14:textId="77777777" w:rsidTr="003C088A">
        <w:trPr>
          <w:jc w:val="center"/>
        </w:trPr>
        <w:tc>
          <w:tcPr>
            <w:tcW w:w="959" w:type="dxa"/>
          </w:tcPr>
          <w:p w14:paraId="2CAFD1D2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2.</w:t>
            </w:r>
          </w:p>
        </w:tc>
        <w:tc>
          <w:tcPr>
            <w:tcW w:w="6237" w:type="dxa"/>
          </w:tcPr>
          <w:p w14:paraId="70112234" w14:textId="77777777" w:rsidR="003C088A" w:rsidRPr="003C088A" w:rsidRDefault="003C088A" w:rsidP="003C088A">
            <w:pPr>
              <w:suppressAutoHyphens/>
              <w:ind w:firstLine="0"/>
              <w:jc w:val="left"/>
              <w:rPr>
                <w:szCs w:val="24"/>
              </w:rPr>
            </w:pPr>
            <w:r w:rsidRPr="003C088A">
              <w:rPr>
                <w:szCs w:val="24"/>
              </w:rPr>
              <w:t>Облачение тела</w:t>
            </w:r>
          </w:p>
        </w:tc>
        <w:tc>
          <w:tcPr>
            <w:tcW w:w="2375" w:type="dxa"/>
          </w:tcPr>
          <w:p w14:paraId="5C5A1894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441,57</w:t>
            </w:r>
          </w:p>
        </w:tc>
      </w:tr>
      <w:tr w:rsidR="003C088A" w:rsidRPr="003C088A" w14:paraId="23A846DA" w14:textId="77777777" w:rsidTr="003C088A">
        <w:trPr>
          <w:jc w:val="center"/>
        </w:trPr>
        <w:tc>
          <w:tcPr>
            <w:tcW w:w="959" w:type="dxa"/>
          </w:tcPr>
          <w:p w14:paraId="1AF750FB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3.</w:t>
            </w:r>
          </w:p>
        </w:tc>
        <w:tc>
          <w:tcPr>
            <w:tcW w:w="6237" w:type="dxa"/>
          </w:tcPr>
          <w:p w14:paraId="1CEA6336" w14:textId="77777777" w:rsidR="003C088A" w:rsidRPr="003C088A" w:rsidRDefault="003C088A" w:rsidP="003C088A">
            <w:pPr>
              <w:suppressAutoHyphens/>
              <w:ind w:firstLine="0"/>
              <w:jc w:val="left"/>
              <w:rPr>
                <w:szCs w:val="24"/>
              </w:rPr>
            </w:pPr>
            <w:r w:rsidRPr="003C088A">
              <w:rPr>
                <w:szCs w:val="24"/>
              </w:rPr>
              <w:t>Предоставление гроба</w:t>
            </w:r>
          </w:p>
        </w:tc>
        <w:tc>
          <w:tcPr>
            <w:tcW w:w="2375" w:type="dxa"/>
          </w:tcPr>
          <w:p w14:paraId="66ECC0AB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2 894,20</w:t>
            </w:r>
          </w:p>
        </w:tc>
      </w:tr>
      <w:tr w:rsidR="003C088A" w:rsidRPr="003C088A" w14:paraId="29CE4E01" w14:textId="77777777" w:rsidTr="003C088A">
        <w:trPr>
          <w:jc w:val="center"/>
        </w:trPr>
        <w:tc>
          <w:tcPr>
            <w:tcW w:w="959" w:type="dxa"/>
          </w:tcPr>
          <w:p w14:paraId="09B2CDCC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4.</w:t>
            </w:r>
          </w:p>
        </w:tc>
        <w:tc>
          <w:tcPr>
            <w:tcW w:w="6237" w:type="dxa"/>
          </w:tcPr>
          <w:p w14:paraId="2B8DD238" w14:textId="77777777" w:rsidR="003C088A" w:rsidRPr="003C088A" w:rsidRDefault="003C088A" w:rsidP="003C088A">
            <w:pPr>
              <w:suppressAutoHyphens/>
              <w:ind w:firstLine="0"/>
              <w:jc w:val="left"/>
              <w:rPr>
                <w:szCs w:val="24"/>
              </w:rPr>
            </w:pPr>
            <w:r w:rsidRPr="003C088A">
              <w:rPr>
                <w:szCs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w="2375" w:type="dxa"/>
          </w:tcPr>
          <w:p w14:paraId="7AC67047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2 291,12</w:t>
            </w:r>
          </w:p>
        </w:tc>
      </w:tr>
      <w:tr w:rsidR="003C088A" w:rsidRPr="003C088A" w14:paraId="1DFB7D91" w14:textId="77777777" w:rsidTr="003C088A">
        <w:trPr>
          <w:jc w:val="center"/>
        </w:trPr>
        <w:tc>
          <w:tcPr>
            <w:tcW w:w="959" w:type="dxa"/>
          </w:tcPr>
          <w:p w14:paraId="6A9339BA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5.</w:t>
            </w:r>
          </w:p>
        </w:tc>
        <w:tc>
          <w:tcPr>
            <w:tcW w:w="6237" w:type="dxa"/>
          </w:tcPr>
          <w:p w14:paraId="2D1A8BB5" w14:textId="77777777" w:rsidR="003C088A" w:rsidRPr="003C088A" w:rsidRDefault="003C088A" w:rsidP="003C088A">
            <w:pPr>
              <w:suppressAutoHyphens/>
              <w:ind w:firstLine="0"/>
              <w:jc w:val="left"/>
              <w:rPr>
                <w:szCs w:val="24"/>
              </w:rPr>
            </w:pPr>
            <w:r w:rsidRPr="003C088A">
              <w:rPr>
                <w:szCs w:val="24"/>
              </w:rPr>
              <w:t>Погребение</w:t>
            </w:r>
          </w:p>
        </w:tc>
        <w:tc>
          <w:tcPr>
            <w:tcW w:w="2375" w:type="dxa"/>
          </w:tcPr>
          <w:p w14:paraId="6E6E713F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3 815,65</w:t>
            </w:r>
          </w:p>
        </w:tc>
      </w:tr>
      <w:tr w:rsidR="003C088A" w:rsidRPr="003C088A" w14:paraId="507778A1" w14:textId="77777777" w:rsidTr="003C088A">
        <w:trPr>
          <w:jc w:val="center"/>
        </w:trPr>
        <w:tc>
          <w:tcPr>
            <w:tcW w:w="7196" w:type="dxa"/>
            <w:gridSpan w:val="2"/>
          </w:tcPr>
          <w:p w14:paraId="540CEAEF" w14:textId="77777777" w:rsidR="003C088A" w:rsidRPr="003C088A" w:rsidRDefault="003C088A" w:rsidP="003C088A">
            <w:pPr>
              <w:suppressAutoHyphens/>
              <w:ind w:firstLine="0"/>
              <w:jc w:val="left"/>
              <w:rPr>
                <w:szCs w:val="24"/>
              </w:rPr>
            </w:pPr>
            <w:r w:rsidRPr="003C088A">
              <w:rPr>
                <w:szCs w:val="24"/>
              </w:rPr>
              <w:t>ИТОГО:</w:t>
            </w:r>
          </w:p>
        </w:tc>
        <w:tc>
          <w:tcPr>
            <w:tcW w:w="2375" w:type="dxa"/>
          </w:tcPr>
          <w:p w14:paraId="0E9DA2B3" w14:textId="77777777" w:rsidR="003C088A" w:rsidRPr="003C088A" w:rsidRDefault="003C088A" w:rsidP="003C088A">
            <w:pPr>
              <w:suppressAutoHyphens/>
              <w:ind w:firstLine="0"/>
              <w:jc w:val="center"/>
              <w:rPr>
                <w:rFonts w:eastAsia="Times New Roman"/>
                <w:szCs w:val="24"/>
                <w:lang w:eastAsia="ar-SA"/>
              </w:rPr>
            </w:pPr>
            <w:r w:rsidRPr="003C088A">
              <w:rPr>
                <w:rFonts w:eastAsia="Times New Roman"/>
                <w:szCs w:val="24"/>
                <w:lang w:eastAsia="ar-SA"/>
              </w:rPr>
              <w:t>9 678,63</w:t>
            </w:r>
          </w:p>
        </w:tc>
      </w:tr>
    </w:tbl>
    <w:p w14:paraId="125B9CE5" w14:textId="77777777" w:rsidR="003C088A" w:rsidRPr="003C088A" w:rsidRDefault="003C088A" w:rsidP="003C088A">
      <w:pPr>
        <w:suppressAutoHyphens/>
        <w:ind w:firstLine="0"/>
        <w:jc w:val="center"/>
        <w:rPr>
          <w:rFonts w:eastAsia="Times New Roman"/>
          <w:b/>
          <w:szCs w:val="24"/>
          <w:lang w:eastAsia="ar-SA"/>
        </w:rPr>
      </w:pPr>
    </w:p>
    <w:p w14:paraId="5F9EBFF3" w14:textId="77777777" w:rsidR="003C088A" w:rsidRPr="003C088A" w:rsidRDefault="003C088A" w:rsidP="003C088A">
      <w:pPr>
        <w:suppressAutoHyphens/>
        <w:ind w:firstLine="0"/>
        <w:jc w:val="center"/>
        <w:rPr>
          <w:rFonts w:eastAsia="Times New Roman"/>
          <w:b/>
          <w:szCs w:val="24"/>
          <w:lang w:eastAsia="ar-SA"/>
        </w:rPr>
      </w:pPr>
    </w:p>
    <w:p w14:paraId="6836C769" w14:textId="77777777" w:rsidR="003C088A" w:rsidRPr="003C088A" w:rsidRDefault="003C088A" w:rsidP="003C088A">
      <w:pPr>
        <w:suppressAutoHyphens/>
        <w:ind w:firstLine="0"/>
        <w:jc w:val="center"/>
        <w:rPr>
          <w:rFonts w:eastAsia="Times New Roman"/>
          <w:b/>
          <w:szCs w:val="24"/>
          <w:lang w:eastAsia="ar-SA"/>
        </w:rPr>
      </w:pPr>
    </w:p>
    <w:p w14:paraId="188CE3D5" w14:textId="77777777" w:rsidR="003C088A" w:rsidRPr="003C088A" w:rsidRDefault="003C088A" w:rsidP="003C088A">
      <w:pPr>
        <w:suppressAutoHyphens/>
        <w:ind w:firstLine="0"/>
        <w:jc w:val="center"/>
        <w:rPr>
          <w:rFonts w:eastAsia="Times New Roman"/>
          <w:b/>
          <w:szCs w:val="24"/>
          <w:lang w:eastAsia="ar-SA"/>
        </w:rPr>
      </w:pPr>
      <w:r w:rsidRPr="003C088A">
        <w:rPr>
          <w:rFonts w:eastAsia="Times New Roman"/>
          <w:b/>
          <w:szCs w:val="24"/>
          <w:lang w:eastAsia="ar-SA"/>
        </w:rPr>
        <w:t>_______________________</w:t>
      </w:r>
    </w:p>
    <w:sectPr w:rsidR="003C088A" w:rsidRPr="003C088A" w:rsidSect="003C088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8C7F7E" w14:textId="77777777" w:rsidR="008549DE" w:rsidRDefault="008549DE" w:rsidP="007F0268">
      <w:r>
        <w:separator/>
      </w:r>
    </w:p>
  </w:endnote>
  <w:endnote w:type="continuationSeparator" w:id="0">
    <w:p w14:paraId="08B6C7C3" w14:textId="77777777" w:rsidR="008549DE" w:rsidRDefault="008549D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C4EEF" w14:textId="77777777" w:rsidR="008549DE" w:rsidRDefault="008549DE" w:rsidP="007F0268">
      <w:r>
        <w:separator/>
      </w:r>
    </w:p>
  </w:footnote>
  <w:footnote w:type="continuationSeparator" w:id="0">
    <w:p w14:paraId="2051BF7A" w14:textId="77777777" w:rsidR="008549DE" w:rsidRDefault="008549D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783240"/>
      <w:docPartObj>
        <w:docPartGallery w:val="Page Numbers (Top of Page)"/>
        <w:docPartUnique/>
      </w:docPartObj>
    </w:sdtPr>
    <w:sdtEndPr/>
    <w:sdtContent>
      <w:p w14:paraId="1DBA684E" w14:textId="77777777" w:rsidR="003C088A" w:rsidRDefault="003C08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3403854" w14:textId="77777777" w:rsidR="003C088A" w:rsidRDefault="003C08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4EA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88A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EF2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9DE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771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4A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14D99-640D-4D57-AF7B-ABE80D08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2026-03-11T08:47:00Z</dcterms:created>
  <dcterms:modified xsi:type="dcterms:W3CDTF">2026-03-11T08:47:00Z</dcterms:modified>
</cp:coreProperties>
</file>